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4"/>
          <w:szCs w:val="24"/>
        </w:rPr>
      </w:pPr>
    </w:p>
    <w:p>
      <w:pPr>
        <w:jc w:val="center"/>
        <w:rPr>
          <w:rFonts w:ascii="黑体" w:hAnsi="黑体" w:eastAsia="黑体"/>
          <w:sz w:val="24"/>
          <w:szCs w:val="24"/>
        </w:rPr>
      </w:pPr>
      <w:r>
        <w:rPr>
          <w:rFonts w:hint="eastAsia" w:ascii="黑体" w:hAnsi="黑体" w:eastAsia="黑体"/>
          <w:sz w:val="26"/>
          <w:szCs w:val="24"/>
        </w:rPr>
        <w:t>图书馆“自主学习中心”</w:t>
      </w:r>
      <w:r>
        <w:rPr>
          <w:rFonts w:ascii="黑体" w:hAnsi="黑体" w:eastAsia="黑体"/>
          <w:sz w:val="26"/>
          <w:szCs w:val="24"/>
        </w:rPr>
        <w:t xml:space="preserve"> 文化海报</w:t>
      </w:r>
      <w:r>
        <w:rPr>
          <w:rFonts w:hint="eastAsia" w:ascii="黑体" w:hAnsi="黑体" w:eastAsia="黑体"/>
          <w:sz w:val="26"/>
          <w:szCs w:val="24"/>
        </w:rPr>
        <w:t>作品征集活动</w:t>
      </w:r>
    </w:p>
    <w:p>
      <w:pPr>
        <w:spacing w:line="360" w:lineRule="auto"/>
        <w:ind w:left="420" w:leftChars="200" w:firstLine="420" w:firstLineChars="200"/>
        <w:rPr>
          <w:rFonts w:hint="eastAsia" w:ascii="MS Shell Dlg" w:hAnsi="MS Shell Dlg"/>
          <w:szCs w:val="21"/>
        </w:rPr>
      </w:pPr>
    </w:p>
    <w:p>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firstLine="420" w:firstLineChars="200"/>
        <w:jc w:val="both"/>
        <w:textAlignment w:val="auto"/>
        <w:outlineLvl w:val="9"/>
        <w:rPr>
          <w:rFonts w:hint="eastAsia" w:ascii="MS Shell Dlg" w:hAnsi="MS Shell Dlg"/>
          <w:szCs w:val="21"/>
        </w:rPr>
      </w:pPr>
      <w:bookmarkStart w:id="0" w:name="_GoBack"/>
      <w:r>
        <w:rPr>
          <w:rFonts w:hint="eastAsia" w:ascii="MS Shell Dlg" w:hAnsi="MS Shell Dlg"/>
          <w:szCs w:val="21"/>
        </w:rPr>
        <w:t xml:space="preserve">两校区图书馆一楼“自主学习中心”开放在即。为了加强图书馆“自主学习中心”的文化氛围，展示在校学生的艺术创作能力,鼓励学生“工学结合”，学以致用，图书馆现开展文化海报作品征集活动，现面向全校征集作品，征集作品要求如下：   </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jc w:val="both"/>
        <w:textAlignment w:val="auto"/>
        <w:outlineLvl w:val="9"/>
        <w:rPr>
          <w:rFonts w:ascii="MS Shell Dlg" w:hAnsi="MS Shell Dlg"/>
          <w:szCs w:val="21"/>
        </w:rPr>
      </w:pPr>
      <w:r>
        <w:rPr>
          <w:rFonts w:hint="eastAsia" w:ascii="MS Shell Dlg" w:hAnsi="MS Shell Dlg"/>
          <w:szCs w:val="21"/>
        </w:rPr>
        <w:t>一、征集对象 ：全校读者 。</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jc w:val="both"/>
        <w:textAlignment w:val="auto"/>
        <w:outlineLvl w:val="9"/>
        <w:rPr>
          <w:rFonts w:ascii="MS Shell Dlg" w:hAnsi="MS Shell Dlg"/>
          <w:szCs w:val="21"/>
        </w:rPr>
      </w:pPr>
      <w:r>
        <w:rPr>
          <w:rFonts w:hint="eastAsia" w:ascii="MS Shell Dlg" w:hAnsi="MS Shell Dlg"/>
          <w:szCs w:val="21"/>
        </w:rPr>
        <w:t>二、设计主题</w:t>
      </w:r>
    </w:p>
    <w:p>
      <w:pPr>
        <w:keepNext w:val="0"/>
        <w:keepLines w:val="0"/>
        <w:pageBreakBefore w:val="0"/>
        <w:widowControl w:val="0"/>
        <w:kinsoku/>
        <w:wordWrap/>
        <w:overflowPunct/>
        <w:topLinePunct w:val="0"/>
        <w:autoSpaceDE/>
        <w:autoSpaceDN/>
        <w:bidi w:val="0"/>
        <w:adjustRightInd/>
        <w:snapToGrid/>
        <w:spacing w:line="288" w:lineRule="auto"/>
        <w:ind w:left="420" w:leftChars="200" w:right="0" w:rightChars="0" w:firstLine="420" w:firstLineChars="200"/>
        <w:jc w:val="both"/>
        <w:textAlignment w:val="auto"/>
        <w:outlineLvl w:val="9"/>
        <w:rPr>
          <w:rFonts w:ascii="MS Shell Dlg" w:hAnsi="MS Shell Dlg"/>
          <w:szCs w:val="21"/>
        </w:rPr>
      </w:pPr>
      <w:r>
        <w:rPr>
          <w:rFonts w:hint="eastAsia" w:ascii="MS Shell Dlg" w:hAnsi="MS Shell Dlg"/>
          <w:szCs w:val="21"/>
        </w:rPr>
        <w:t>图书馆“自主学习中心”是一个交流、合作、分享的信息化社区，设计内容应与此相关。</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jc w:val="both"/>
        <w:textAlignment w:val="auto"/>
        <w:outlineLvl w:val="9"/>
        <w:rPr>
          <w:rFonts w:ascii="MS Shell Dlg" w:hAnsi="MS Shell Dlg"/>
          <w:szCs w:val="21"/>
        </w:rPr>
      </w:pPr>
      <w:r>
        <w:rPr>
          <w:rFonts w:hint="eastAsia" w:ascii="MS Shell Dlg" w:hAnsi="MS Shell Dlg"/>
          <w:szCs w:val="21"/>
        </w:rPr>
        <w:t>三、设计要求</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1.作品要求大方、新颖、雅致，能与图书馆“自主学习中心”的文化内涵相结合。</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2.必须为原创作品，每人投稿数量不限；电脑创作、手绘等形式不限，电脑创作以电子版形式提交，手绘作品以手绘作品原稿提交。</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3.作品文件格式为“jpg、psd、cdr”均可，分辨率为300dpi 。</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4.作品尺寸：以直幅形式，电脑创作作品210 X 297mm, 手绘作品300X400mm或400x500mm。</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jc w:val="both"/>
        <w:textAlignment w:val="auto"/>
        <w:outlineLvl w:val="9"/>
        <w:rPr>
          <w:rFonts w:ascii="MS Shell Dlg" w:hAnsi="MS Shell Dlg"/>
          <w:szCs w:val="21"/>
        </w:rPr>
      </w:pPr>
      <w:r>
        <w:rPr>
          <w:rFonts w:hint="eastAsia" w:ascii="MS Shell Dlg" w:hAnsi="MS Shell Dlg"/>
          <w:szCs w:val="21"/>
        </w:rPr>
        <w:t>四、投稿方式</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1.电脑创作作品投稿邮箱：gtcflalib@163.com，请将作品以附件形式发送到投稿邮箱，请将报名表填写后发送到投稿邮箱。点击下载报名表。</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2.手绘作品交到图书馆报刊阅览室，请将报名表填写后发送到投稿邮箱。点击下载报名表。</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jc w:val="both"/>
        <w:textAlignment w:val="auto"/>
        <w:outlineLvl w:val="9"/>
        <w:rPr>
          <w:rFonts w:ascii="MS Shell Dlg" w:hAnsi="MS Shell Dlg"/>
          <w:szCs w:val="21"/>
        </w:rPr>
      </w:pPr>
      <w:r>
        <w:rPr>
          <w:rFonts w:hint="eastAsia" w:ascii="MS Shell Dlg" w:hAnsi="MS Shell Dlg"/>
          <w:szCs w:val="21"/>
        </w:rPr>
        <w:t>五、日程安排</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1.投稿时间：2016年4月18日至5月17日</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2.评审时间：2016年5月18日至5月31日</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3.公布、颁奖时间：2016年6月上旬</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jc w:val="both"/>
        <w:textAlignment w:val="auto"/>
        <w:outlineLvl w:val="9"/>
        <w:rPr>
          <w:rFonts w:ascii="MS Shell Dlg" w:hAnsi="MS Shell Dlg"/>
          <w:szCs w:val="21"/>
        </w:rPr>
      </w:pPr>
      <w:r>
        <w:rPr>
          <w:rFonts w:hint="eastAsia" w:ascii="MS Shell Dlg" w:hAnsi="MS Shell Dlg"/>
          <w:szCs w:val="21"/>
        </w:rPr>
        <w:t>六、奖项设置</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1.一等奖：一名 价值200元的奖品并颁发证书</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2.二等奖：二名 价值100元的奖品并颁发证书</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3.三等奖：四名 价值50元的奖品并颁发证书</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firstLine="420"/>
        <w:jc w:val="both"/>
        <w:textAlignment w:val="auto"/>
        <w:outlineLvl w:val="9"/>
        <w:rPr>
          <w:rFonts w:ascii="MS Shell Dlg" w:hAnsi="MS Shell Dlg"/>
          <w:szCs w:val="21"/>
        </w:rPr>
      </w:pPr>
      <w:r>
        <w:rPr>
          <w:rFonts w:hint="eastAsia" w:ascii="MS Shell Dlg" w:hAnsi="MS Shell Dlg"/>
          <w:szCs w:val="21"/>
        </w:rPr>
        <w:t>4.优秀奖（入选奖）：十名或以上　特别奖品并颁发证书</w:t>
      </w:r>
    </w:p>
    <w:p>
      <w:pPr>
        <w:keepNext w:val="0"/>
        <w:keepLines w:val="0"/>
        <w:pageBreakBefore w:val="0"/>
        <w:widowControl w:val="0"/>
        <w:kinsoku/>
        <w:wordWrap/>
        <w:overflowPunct/>
        <w:topLinePunct w:val="0"/>
        <w:autoSpaceDE/>
        <w:autoSpaceDN/>
        <w:bidi w:val="0"/>
        <w:adjustRightInd/>
        <w:snapToGrid/>
        <w:spacing w:line="288" w:lineRule="auto"/>
        <w:ind w:left="420" w:right="0" w:rightChars="0"/>
        <w:jc w:val="both"/>
        <w:textAlignment w:val="auto"/>
        <w:outlineLvl w:val="9"/>
        <w:rPr>
          <w:rFonts w:ascii="MS Shell Dlg" w:hAnsi="MS Shell Dlg"/>
          <w:szCs w:val="21"/>
        </w:rPr>
      </w:pPr>
      <w:r>
        <w:rPr>
          <w:rFonts w:hint="eastAsia" w:ascii="MS Shell Dlg" w:hAnsi="MS Shell Dlg"/>
          <w:szCs w:val="21"/>
        </w:rPr>
        <w:t>七、特别说明</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1．主办方拥有参赛作品的使用权，并有权在我馆各类公益活动及宣传中使用。</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2．所有参评作品必须为原创作品，投稿人不得抄袭他人作品；如存在抄袭他人作品或以其他形式侵犯他人知识产权等上述问题的作品，法律责任由投稿人自负；如已获奖，主办方有权取消其参赛资格和奖励。评审团队将由艺术设计学院专业老师和图书馆老师共同组成。</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3．参评作品一律不退，投稿人自留底样。</w:t>
      </w:r>
    </w:p>
    <w:p>
      <w:pPr>
        <w:keepNext w:val="0"/>
        <w:keepLines w:val="0"/>
        <w:pageBreakBefore w:val="0"/>
        <w:widowControl w:val="0"/>
        <w:kinsoku/>
        <w:wordWrap/>
        <w:overflowPunct/>
        <w:topLinePunct w:val="0"/>
        <w:autoSpaceDE/>
        <w:autoSpaceDN/>
        <w:bidi w:val="0"/>
        <w:adjustRightInd/>
        <w:snapToGrid/>
        <w:spacing w:line="288" w:lineRule="auto"/>
        <w:ind w:left="840" w:leftChars="400" w:right="0" w:rightChars="0"/>
        <w:jc w:val="both"/>
        <w:textAlignment w:val="auto"/>
        <w:outlineLvl w:val="9"/>
        <w:rPr>
          <w:rFonts w:ascii="MS Shell Dlg" w:hAnsi="MS Shell Dlg"/>
          <w:szCs w:val="21"/>
        </w:rPr>
      </w:pPr>
      <w:r>
        <w:rPr>
          <w:rFonts w:hint="eastAsia" w:ascii="MS Shell Dlg" w:hAnsi="MS Shell Dlg"/>
          <w:szCs w:val="21"/>
        </w:rPr>
        <w:t>4．咨询联系：图书馆杨老师：38458207</w:t>
      </w:r>
    </w:p>
    <w:bookmarkEnd w:id="0"/>
    <w:p>
      <w:pPr>
        <w:jc w:val="left"/>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1002AFF" w:usb1="C0000002" w:usb2="00000008" w:usb3="00000000" w:csb0="200101FF" w:csb1="20280000"/>
  </w:font>
  <w:font w:name="Microsoft Sans Serif">
    <w:panose1 w:val="020B0604020202020204"/>
    <w:charset w:val="00"/>
    <w:family w:val="swiss"/>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8F"/>
    <w:rsid w:val="00012BC6"/>
    <w:rsid w:val="00072ACC"/>
    <w:rsid w:val="00141EE8"/>
    <w:rsid w:val="00160221"/>
    <w:rsid w:val="00180257"/>
    <w:rsid w:val="001F0E47"/>
    <w:rsid w:val="001F7ECD"/>
    <w:rsid w:val="00240698"/>
    <w:rsid w:val="00406728"/>
    <w:rsid w:val="0042546F"/>
    <w:rsid w:val="00475E24"/>
    <w:rsid w:val="00484396"/>
    <w:rsid w:val="004D5465"/>
    <w:rsid w:val="004E43C9"/>
    <w:rsid w:val="00546BC2"/>
    <w:rsid w:val="00551107"/>
    <w:rsid w:val="00604103"/>
    <w:rsid w:val="006476C1"/>
    <w:rsid w:val="00697AEC"/>
    <w:rsid w:val="006A236E"/>
    <w:rsid w:val="006D2027"/>
    <w:rsid w:val="006F7F4D"/>
    <w:rsid w:val="00701D4B"/>
    <w:rsid w:val="00770A76"/>
    <w:rsid w:val="00772F29"/>
    <w:rsid w:val="007B7E7C"/>
    <w:rsid w:val="007C7F8D"/>
    <w:rsid w:val="007F4DF6"/>
    <w:rsid w:val="008669D2"/>
    <w:rsid w:val="008A093B"/>
    <w:rsid w:val="008B1E2A"/>
    <w:rsid w:val="008B55B5"/>
    <w:rsid w:val="00903199"/>
    <w:rsid w:val="009948C7"/>
    <w:rsid w:val="009A4659"/>
    <w:rsid w:val="00A339C3"/>
    <w:rsid w:val="00A3738F"/>
    <w:rsid w:val="00A668BD"/>
    <w:rsid w:val="00A96B7B"/>
    <w:rsid w:val="00AB4FA1"/>
    <w:rsid w:val="00AE6DD2"/>
    <w:rsid w:val="00BC0D97"/>
    <w:rsid w:val="00C90A49"/>
    <w:rsid w:val="00D51106"/>
    <w:rsid w:val="00D56C40"/>
    <w:rsid w:val="00DC1069"/>
    <w:rsid w:val="00E53967"/>
    <w:rsid w:val="00E75E9A"/>
    <w:rsid w:val="00E82575"/>
    <w:rsid w:val="00EC310E"/>
    <w:rsid w:val="00FB053F"/>
    <w:rsid w:val="00FC1385"/>
    <w:rsid w:val="07382124"/>
    <w:rsid w:val="26CB1DF1"/>
    <w:rsid w:val="56405EC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14:textFill>
        <w14:solidFill>
          <w14:schemeClr w14:val="hlink"/>
        </w14:solidFill>
      </w14:textFill>
    </w:rPr>
  </w:style>
  <w:style w:type="paragraph" w:customStyle="1" w:styleId="7">
    <w:name w:val="List Paragraph"/>
    <w:basedOn w:val="1"/>
    <w:qFormat/>
    <w:uiPriority w:val="34"/>
    <w:pPr>
      <w:ind w:firstLine="420" w:firstLineChars="200"/>
    </w:pPr>
  </w:style>
  <w:style w:type="character" w:customStyle="1" w:styleId="8">
    <w:name w:val="页眉 Char"/>
    <w:basedOn w:val="4"/>
    <w:link w:val="3"/>
    <w:uiPriority w:val="99"/>
    <w:rPr>
      <w:sz w:val="18"/>
      <w:szCs w:val="18"/>
    </w:rPr>
  </w:style>
  <w:style w:type="character" w:customStyle="1" w:styleId="9">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DEEPIN</Company>
  <Pages>2</Pages>
  <Words>135</Words>
  <Characters>772</Characters>
  <Lines>6</Lines>
  <Paragraphs>1</Paragraphs>
  <ScaleCrop>false</ScaleCrop>
  <LinksUpToDate>false</LinksUpToDate>
  <CharactersWithSpaces>906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2016-04-05T06:31:00Z</dcterms:created>
  <dc:creator>User</dc:creator>
  <cp:lastModifiedBy>zhaojy</cp:lastModifiedBy>
  <dcterms:modified xsi:type="dcterms:W3CDTF">2016-04-18T03:54:26Z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